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СОВЕТ ДЕПУТАТОВ ГОРОДСКОГО ПОСЕЛЕНИЯ ГОРОД ЧУХЛОМА</w:t>
      </w:r>
    </w:p>
    <w:p w:rsidR="00833C85" w:rsidRPr="00E30EC3" w:rsidRDefault="00833C85" w:rsidP="00DC29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ЧУХЛОМСКОГО МУНИЦИПАЛЬНОГО РАЙОНА</w:t>
      </w:r>
      <w:r w:rsidR="00DC2918"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FB3205"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КОСТРОМСКОЙ ОБЛАСТИ</w:t>
      </w:r>
    </w:p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РЕШЕНИЕ</w:t>
      </w:r>
    </w:p>
    <w:p w:rsidR="00833C85" w:rsidRPr="00833C85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4"/>
          <w:lang w:eastAsia="zh-CN"/>
        </w:rPr>
      </w:pPr>
    </w:p>
    <w:p w:rsidR="00833C85" w:rsidRPr="00833C85" w:rsidRDefault="001F727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от «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31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» 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января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года №</w:t>
      </w:r>
      <w:r w:rsidR="002A72C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200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Pr="00833C85" w:rsidRDefault="00833C85" w:rsidP="00833C85">
      <w:pPr>
        <w:tabs>
          <w:tab w:val="left" w:pos="9923"/>
          <w:tab w:val="left" w:pos="1006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«О бюджете </w:t>
      </w: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Чухломского муниципального района </w:t>
      </w:r>
    </w:p>
    <w:p w:rsidR="00833C85" w:rsidRPr="00833C85" w:rsidRDefault="00833C85" w:rsidP="005D251C">
      <w:pPr>
        <w:tabs>
          <w:tab w:val="left" w:pos="3870"/>
        </w:tabs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Костромской области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на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</w:t>
      </w:r>
      <w:r w:rsidR="005D25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и на плановый период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годов»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</w:t>
      </w:r>
      <w:bookmarkStart w:id="0" w:name="__DdeLink__6825_87069096"/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Совета депутатов </w:t>
      </w: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bookmarkEnd w:id="0"/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 и на плановый период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833C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РЕШИЛ:</w:t>
      </w:r>
    </w:p>
    <w:p w:rsidR="00833C85" w:rsidRP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1. 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Внести в решение Совета депутатов городского поселения город Чухлома Чухломского муниципального района Костромской области от 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15.12.2023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года № 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192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«О бюджете городского поселения город Чухлома Чухломского муниципального района Костромской области на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 и на пл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ановый период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годов</w:t>
      </w:r>
      <w:r w:rsidR="00541B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следующие изменения:</w:t>
      </w:r>
    </w:p>
    <w:p w:rsidR="00833C85" w:rsidRP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1) в пункте 1 части 1:</w:t>
      </w:r>
    </w:p>
    <w:p w:rsidR="00833C85" w:rsidRPr="00E62F26" w:rsidRDefault="00CD2D2F" w:rsidP="00E62F26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а) в подпункте 1 слова «</w:t>
      </w:r>
      <w:r w:rsidR="00E62F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33707,9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тыс. рублей»</w:t>
      </w:r>
      <w:r w:rsidR="00E62F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</w:t>
      </w:r>
      <w:r w:rsidR="00E62F26">
        <w:rPr>
          <w:rFonts w:ascii="Times New Roman" w:eastAsia="Times New Roman" w:hAnsi="Times New Roman" w:cs="Times New Roman"/>
          <w:sz w:val="24"/>
          <w:szCs w:val="24"/>
          <w:lang w:eastAsia="zh-CN"/>
        </w:rPr>
        <w:t>«10497,6 тыс. рублей»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заменить словами «</w:t>
      </w:r>
      <w:r w:rsidR="00E62F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34890,9 тыс. рублей» </w:t>
      </w:r>
      <w:r w:rsidR="00E62F26">
        <w:rPr>
          <w:rFonts w:ascii="Times New Roman" w:eastAsia="Times New Roman" w:hAnsi="Times New Roman" w:cs="Times New Roman"/>
          <w:sz w:val="24"/>
          <w:szCs w:val="24"/>
          <w:lang w:eastAsia="zh-CN"/>
        </w:rPr>
        <w:t>и «11681,5 тыс. рублей»;</w:t>
      </w:r>
    </w:p>
    <w:p w:rsid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б) в подпункте 2 слова «</w:t>
      </w:r>
      <w:r w:rsidR="003E6DD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33707,0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тыс. рублей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» заменить словами «</w:t>
      </w:r>
      <w:r w:rsidR="003E6DD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37226,9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тыс. рублей»;</w:t>
      </w:r>
    </w:p>
    <w:p w:rsidR="009009E2" w:rsidRDefault="009009E2" w:rsidP="009009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подпункт 3 изложить в новой редакции: </w:t>
      </w:r>
    </w:p>
    <w:p w:rsidR="009009E2" w:rsidRDefault="009009E2" w:rsidP="009009E2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«дефицит бюджета городского поселения горд Чухлома Чухломского муниципального района Костромской области в сумме 2336,0 тыс. рублей».</w:t>
      </w:r>
    </w:p>
    <w:p w:rsidR="00F93971" w:rsidRPr="00EA5437" w:rsidRDefault="00F93971" w:rsidP="00F93971">
      <w:pPr>
        <w:spacing w:after="0" w:line="240" w:lineRule="auto"/>
        <w:ind w:firstLine="680"/>
        <w:jc w:val="both"/>
        <w:rPr>
          <w:sz w:val="24"/>
          <w:szCs w:val="24"/>
        </w:rPr>
      </w:pPr>
      <w:r w:rsidRPr="00EA5437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части 6 слова «</w:t>
      </w:r>
      <w:r w:rsidR="003E6DD0">
        <w:rPr>
          <w:rFonts w:ascii="Times New Roman" w:eastAsia="Times New Roman" w:hAnsi="Times New Roman" w:cs="Times New Roman"/>
          <w:sz w:val="24"/>
          <w:szCs w:val="24"/>
          <w:lang w:eastAsia="zh-CN"/>
        </w:rPr>
        <w:t>1117,50</w:t>
      </w:r>
      <w:r w:rsidRPr="00EA5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 заменить словами «</w:t>
      </w:r>
      <w:r w:rsidR="003E6DD0">
        <w:rPr>
          <w:rFonts w:ascii="Times New Roman" w:eastAsia="Times New Roman" w:hAnsi="Times New Roman" w:cs="Times New Roman"/>
          <w:sz w:val="24"/>
          <w:szCs w:val="24"/>
          <w:lang w:eastAsia="zh-CN"/>
        </w:rPr>
        <w:t>2407,80</w:t>
      </w:r>
      <w:r w:rsidRPr="00EA5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рублей»;</w:t>
      </w:r>
    </w:p>
    <w:p w:rsidR="00833C85" w:rsidRPr="00833C85" w:rsidRDefault="00F93971" w:rsidP="00833C85">
      <w:pPr>
        <w:tabs>
          <w:tab w:val="left" w:pos="1860"/>
        </w:tabs>
        <w:suppressAutoHyphens w:val="0"/>
        <w:spacing w:after="0" w:line="276" w:lineRule="auto"/>
        <w:ind w:firstLine="680"/>
        <w:jc w:val="both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Приложения №1 «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372F4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»,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приложение №3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год»,</w:t>
      </w:r>
      <w:r w:rsidR="00EA60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</w:t>
      </w:r>
      <w:r w:rsidR="007F1FE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7F1FE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</w:t>
      </w:r>
      <w:r w:rsidR="00EA60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приложение №7 «Объем дорожного фонда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EA60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год, приложение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№9 «Источники финансирования дефицита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год», изложить в новой редакции, согласно приложениям №1, №2, №3, №4</w:t>
      </w:r>
      <w:r w:rsidR="007F1FE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№ 5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2. 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(Кузнецова М.В.).</w:t>
      </w: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>3. Настоящее решение вступает в силу со дня его официального опубликования в печатном издании «Вестник Чухломы».</w:t>
      </w: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Pr="00833C85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833C85" w:rsidRPr="00833C85" w:rsidTr="00EA0535">
        <w:trPr>
          <w:trHeight w:val="1706"/>
        </w:trPr>
        <w:tc>
          <w:tcPr>
            <w:tcW w:w="4699" w:type="dxa"/>
            <w:shd w:val="clear" w:color="auto" w:fill="auto"/>
          </w:tcPr>
          <w:p w:rsidR="00833C85" w:rsidRPr="00833C85" w:rsidRDefault="00833C85" w:rsidP="00833C85">
            <w:pPr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33C85" w:rsidRPr="00833C85" w:rsidRDefault="00833C85" w:rsidP="00833C85">
            <w:pPr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 М.В. Кузнецова</w:t>
            </w:r>
          </w:p>
        </w:tc>
        <w:tc>
          <w:tcPr>
            <w:tcW w:w="4699" w:type="dxa"/>
            <w:shd w:val="clear" w:color="auto" w:fill="auto"/>
          </w:tcPr>
          <w:p w:rsidR="00833C85" w:rsidRPr="00833C85" w:rsidRDefault="00833C85" w:rsidP="00833C85">
            <w:pPr>
              <w:suppressAutoHyphens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33C85" w:rsidRPr="00833C85" w:rsidRDefault="00833C85" w:rsidP="00833C85">
            <w:pPr>
              <w:suppressAutoHyphens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 А.В. Лебедев</w:t>
            </w:r>
          </w:p>
        </w:tc>
      </w:tr>
    </w:tbl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Принято Советом депутатов</w:t>
      </w:r>
    </w:p>
    <w:p w:rsidR="00833C85" w:rsidRPr="00833C85" w:rsidRDefault="001F727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</w:t>
      </w:r>
      <w:r w:rsidR="009009E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» </w:t>
      </w:r>
      <w:r w:rsidR="009009E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января</w:t>
      </w:r>
      <w:r w:rsidR="0031247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202</w:t>
      </w:r>
      <w:r w:rsidR="009009E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года</w:t>
      </w: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C66" w:rsidRDefault="00D0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F40" w:rsidRDefault="0037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F40" w:rsidRDefault="0037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F40" w:rsidRDefault="0037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F40" w:rsidRDefault="0037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F40" w:rsidRDefault="0037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1BA2" w:rsidRDefault="00541BA2" w:rsidP="00F65D15">
      <w:pPr>
        <w:tabs>
          <w:tab w:val="left" w:pos="2745"/>
        </w:tabs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Pr="009009E2" w:rsidRDefault="009009E2" w:rsidP="0090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</w:pPr>
      <w:r w:rsidRPr="009009E2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городского поселения город Чухлома от 31 января 2024 года «О внесении изменений в бюджет городского поселения город Чухлома Чухломского муниципального района Костромской области на 2024 год и на плановый период 2025 и 2026 годов».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009E2"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  <w:t>1)</w:t>
      </w: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 На основании Решения Собрания депутатов Чухломского муниципального района Костромской области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на 2024 год и на плановый период 2025 и </w:t>
      </w:r>
      <w:r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2026 годов» от 25.01.2024 №782 </w:t>
      </w: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внести следующие изменения: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1.Увеличить доходную часть бюджета городского поселения город Чухлома на 2024 год на сумму 1 183 880,00 (Один милл</w:t>
      </w:r>
      <w:r>
        <w:rPr>
          <w:rFonts w:ascii="Times New Roman" w:hAnsi="Times New Roman" w:cs="Times New Roman"/>
          <w:color w:val="000000"/>
          <w:lang w:eastAsia="zh-CN"/>
        </w:rPr>
        <w:t xml:space="preserve">ион сто восемьдесят три тысячи </w:t>
      </w:r>
      <w:r w:rsidRPr="009009E2">
        <w:rPr>
          <w:rFonts w:ascii="Times New Roman" w:hAnsi="Times New Roman" w:cs="Times New Roman"/>
          <w:color w:val="000000"/>
          <w:lang w:eastAsia="zh-CN"/>
        </w:rPr>
        <w:t>восемьсот восемьдесят) рублей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- в части прочих межбюджетных трансфертов, передаваемых бюджет</w:t>
      </w:r>
      <w:r>
        <w:rPr>
          <w:rFonts w:ascii="Times New Roman" w:hAnsi="Times New Roman" w:cs="Times New Roman"/>
          <w:color w:val="000000"/>
          <w:lang w:eastAsia="zh-CN"/>
        </w:rPr>
        <w:t>ам городских поселений на сумму</w:t>
      </w:r>
      <w:r w:rsidRPr="009009E2">
        <w:rPr>
          <w:rFonts w:ascii="Times New Roman" w:hAnsi="Times New Roman" w:cs="Times New Roman"/>
          <w:color w:val="000000"/>
          <w:lang w:eastAsia="zh-CN"/>
        </w:rPr>
        <w:t xml:space="preserve"> 1 183 880,00 (Один милл</w:t>
      </w:r>
      <w:r>
        <w:rPr>
          <w:rFonts w:ascii="Times New Roman" w:hAnsi="Times New Roman" w:cs="Times New Roman"/>
          <w:color w:val="000000"/>
          <w:lang w:eastAsia="zh-CN"/>
        </w:rPr>
        <w:t xml:space="preserve">ион сто восемьдесят три тысячи </w:t>
      </w:r>
      <w:r w:rsidRPr="009009E2">
        <w:rPr>
          <w:rFonts w:ascii="Times New Roman" w:hAnsi="Times New Roman" w:cs="Times New Roman"/>
          <w:color w:val="000000"/>
          <w:lang w:eastAsia="zh-CN"/>
        </w:rPr>
        <w:t>восемьсот восемьдесят) рублей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КБК 936 202 49999 13 0000 150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2.В соответствии с внесенными изменениями в доходную часть бюджета увеличить расходную часть бюджета на 2024 год на сумму 1 183 880,00 (Один милл</w:t>
      </w:r>
      <w:r>
        <w:rPr>
          <w:rFonts w:ascii="Times New Roman" w:hAnsi="Times New Roman" w:cs="Times New Roman"/>
          <w:color w:val="000000"/>
          <w:lang w:eastAsia="zh-CN"/>
        </w:rPr>
        <w:t xml:space="preserve">ион сто восемьдесят три тысячи </w:t>
      </w:r>
      <w:r w:rsidRPr="009009E2">
        <w:rPr>
          <w:rFonts w:ascii="Times New Roman" w:hAnsi="Times New Roman" w:cs="Times New Roman"/>
          <w:color w:val="000000"/>
          <w:lang w:eastAsia="zh-CN"/>
        </w:rPr>
        <w:t>восемьсот восемьдесят) рублей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0400 «Национальная экономика»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КБК 936 0409 9900020030 244 225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009E2">
        <w:rPr>
          <w:rFonts w:ascii="Times New Roman" w:eastAsia="Times New Roman" w:hAnsi="Times New Roman" w:cs="Times New Roman"/>
          <w:b/>
          <w:bCs/>
          <w:i/>
          <w:iCs/>
          <w:color w:val="auto"/>
          <w:u w:val="single"/>
          <w:lang w:eastAsia="zh-CN"/>
        </w:rPr>
        <w:t xml:space="preserve">2) </w:t>
      </w:r>
      <w:r w:rsidRPr="009009E2">
        <w:rPr>
          <w:rFonts w:ascii="Times New Roman" w:eastAsia="Times New Roman" w:hAnsi="Times New Roman" w:cs="Times New Roman"/>
          <w:i/>
          <w:iCs/>
          <w:color w:val="auto"/>
          <w:u w:val="single"/>
          <w:lang w:eastAsia="zh-CN"/>
        </w:rPr>
        <w:t xml:space="preserve">В соответствии </w:t>
      </w: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со ст. 79.4</w:t>
      </w:r>
      <w:r w:rsidRPr="009009E2">
        <w:rPr>
          <w:rFonts w:ascii="Times New Roman" w:eastAsia="Times New Roman" w:hAnsi="Times New Roman" w:cs="Times New Roman"/>
          <w:i/>
          <w:iCs/>
          <w:color w:val="auto"/>
          <w:u w:val="single"/>
          <w:lang w:eastAsia="zh-CN"/>
        </w:rPr>
        <w:t xml:space="preserve"> Бюджетного кодекса Российской Федерации внести изменения в расходную часть бюджета городского поселения город Чухлома на 2024 год: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1) увеличить расходную часть бюджета на сумму неиспользованных средств дорожного фонда 2023 года 106 370,82 (Сто шесть тысяч триста семьдесят) руб. 82 коп. по разделу 04 «Национальная экономика».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КБК 936 0409 9900020020 244 225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2)  увеличить расходную часть бюджета на сумму неиспользованных средств налоговых и неналоговых доходов 2023 года 2 229 596,61 (Два миллиона двести двадцать девять тысяч пятьсот девяносто шесть) руб. 61 коп.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0505 «Другие вопросы в области жилищно-коммунального хозяйства»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0505 9900000590 111 211 на сумму 500 000,00 руб. (на заработную плату)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0505 9900000590 119 213 на сумму 119 596,61 руб. (на налоги)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 xml:space="preserve">936 0505 9900000590 244 346 на сумму 200 000,00 руб. 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0100 «Общегосударственные вопросы»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0102 6100000110 121 211 на сумму 100 000,00 руб. (на заработную плату)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0102 6100000110 129 213 на сумму 30 000,00 руб. (на налоги)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0104 6300000110 121 211 на сумму 200 000,00 руб. (на заработную плату)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0104 6300000110 129 213 на сумму 60 000,00 руб. (на налоги)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0503 «Благоустройство»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lastRenderedPageBreak/>
        <w:t xml:space="preserve">936 0503 9900020100 244 225 на сумму 300 000,00 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0503 9900020100 244 226 на сумму 200 000,00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0113 «Другие общегосударственные вопросы»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0113 9900000590 111 211 на сумму 200 000,00 руб. (на заработную плату)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0113 9900000590 119 213 на сумму 60 000,00 руб. (на налоги)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0707 «Молодежная политика»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936 0707 9900000590 111 211 на сумму 200 000,00 руб. (на заработную плату)</w:t>
      </w:r>
    </w:p>
    <w:p w:rsidR="009009E2" w:rsidRPr="009009E2" w:rsidRDefault="009009E2" w:rsidP="0090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009E2">
        <w:rPr>
          <w:rFonts w:ascii="Times New Roman" w:hAnsi="Times New Roman" w:cs="Times New Roman"/>
          <w:iCs/>
          <w:color w:val="000000"/>
          <w:lang w:eastAsia="zh-CN"/>
        </w:rPr>
        <w:t>936 0707 9900000590 119 213 на сумму 60 000,00 руб. (на налоги)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  <w:t xml:space="preserve">3) </w:t>
      </w:r>
      <w:r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Произвести передвижение лимитов в расходной части </w:t>
      </w: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бюджета городского поселения город Чухлома Чухломского муниципального района на 2024 год: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С КБК 936 0503 9900020100 244 225 на КБК 936 0502 9900010350 811 245 в сумме 117 753,16 руб.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С КБК 936 0503 9900020100 244 226 на КБК 936 0502 9900020060 247 223.20 в сумме 150 655,47 руб.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С КБК 936 0104 6300000190 244 226 на КБК 946 0103 6200000990 853 292 в сумме 250,00 руб.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009E2">
        <w:rPr>
          <w:rFonts w:ascii="Times New Roman" w:hAnsi="Times New Roman" w:cs="Times New Roman"/>
          <w:color w:val="000000"/>
          <w:lang w:eastAsia="zh-CN"/>
        </w:rPr>
        <w:t>С КБК 936 0113 9900000590 244 226 на КБК 936 0113 9900000990 853 292 в сумме 125,00 руб.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  <w:r w:rsidRPr="009009E2"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  <w:t>4)</w:t>
      </w:r>
      <w:r w:rsidRPr="009009E2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 Изменений в бюджет на 2025 и 2026 года не планируется.</w:t>
      </w: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9009E2" w:rsidRPr="009009E2" w:rsidRDefault="009009E2" w:rsidP="00900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009E2">
        <w:rPr>
          <w:rFonts w:ascii="Times New Roman" w:eastAsia="Times New Roman" w:hAnsi="Times New Roman" w:cs="Times New Roman"/>
          <w:color w:val="000000"/>
          <w:lang w:eastAsia="zh-CN"/>
        </w:rPr>
        <w:t>Глава городского поселения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город Чухлома                                                               Лебедев А.В.</w:t>
      </w:r>
    </w:p>
    <w:p w:rsidR="0066177C" w:rsidRDefault="0066177C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января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</w:tr>
    </w:tbl>
    <w:p w:rsidR="007842CE" w:rsidRPr="007842CE" w:rsidRDefault="007842CE" w:rsidP="007842CE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CE" w:rsidRPr="007842CE" w:rsidRDefault="007842CE" w:rsidP="007842CE">
      <w:pPr>
        <w:tabs>
          <w:tab w:val="left" w:pos="1860"/>
        </w:tabs>
        <w:jc w:val="center"/>
      </w:pPr>
      <w:r w:rsidRPr="007842CE"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42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42CE" w:rsidRDefault="007842CE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8" w:type="pct"/>
        <w:tblInd w:w="-10" w:type="dxa"/>
        <w:tblLook w:val="04A0" w:firstRow="1" w:lastRow="0" w:firstColumn="1" w:lastColumn="0" w:noHBand="0" w:noVBand="1"/>
      </w:tblPr>
      <w:tblGrid>
        <w:gridCol w:w="4789"/>
        <w:gridCol w:w="3155"/>
        <w:gridCol w:w="1694"/>
      </w:tblGrid>
      <w:tr w:rsidR="009009E2" w:rsidRPr="009009E2" w:rsidTr="007842CE">
        <w:trPr>
          <w:trHeight w:val="465"/>
        </w:trPr>
        <w:tc>
          <w:tcPr>
            <w:tcW w:w="248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на 2024 год,тыс. руб.</w:t>
            </w:r>
          </w:p>
        </w:tc>
      </w:tr>
      <w:tr w:rsidR="009009E2" w:rsidRPr="009009E2" w:rsidTr="009009E2">
        <w:trPr>
          <w:trHeight w:val="495"/>
        </w:trPr>
        <w:tc>
          <w:tcPr>
            <w:tcW w:w="24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9009E2" w:rsidRPr="009009E2" w:rsidTr="009009E2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34890,9</w:t>
            </w:r>
          </w:p>
        </w:tc>
      </w:tr>
      <w:tr w:rsidR="009009E2" w:rsidRPr="009009E2" w:rsidTr="009009E2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23209,4</w:t>
            </w:r>
          </w:p>
        </w:tc>
      </w:tr>
      <w:tr w:rsidR="009009E2" w:rsidRPr="009009E2" w:rsidTr="009009E2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7580,0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7580,0</w:t>
            </w:r>
          </w:p>
        </w:tc>
      </w:tr>
      <w:tr w:rsidR="009009E2" w:rsidRPr="009009E2" w:rsidTr="007842CE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Федерации, а также доходов от долевого участия, полученных в виде дивидендов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7250,0</w:t>
            </w:r>
          </w:p>
        </w:tc>
      </w:tr>
      <w:tr w:rsidR="009009E2" w:rsidRPr="009009E2" w:rsidTr="007842CE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9009E2" w:rsidRPr="009009E2" w:rsidTr="007842CE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</w:t>
            </w:r>
            <w:r w:rsidR="000C732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ких лиц с доходов, 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9009E2" w:rsidRPr="009009E2" w:rsidTr="007842CE">
        <w:trPr>
          <w:trHeight w:val="114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9009E2" w:rsidRPr="009009E2" w:rsidTr="009009E2">
        <w:trPr>
          <w:trHeight w:val="69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 CYR" w:eastAsia="Times New Roman" w:hAnsi="Times New Roman CYR" w:cs="Times New Roman CYR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000 1  01 02130 01 0000 110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1117,5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1117,5</w:t>
            </w:r>
          </w:p>
        </w:tc>
      </w:tr>
      <w:tr w:rsidR="009009E2" w:rsidRPr="009009E2" w:rsidTr="007842CE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574,4</w:t>
            </w:r>
          </w:p>
        </w:tc>
      </w:tr>
      <w:tr w:rsidR="009009E2" w:rsidRPr="009009E2" w:rsidTr="007842CE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574,4</w:t>
            </w:r>
          </w:p>
        </w:tc>
      </w:tr>
      <w:tr w:rsidR="009009E2" w:rsidRPr="009009E2" w:rsidTr="007842CE">
        <w:trPr>
          <w:trHeight w:val="11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9009E2" w:rsidRPr="009009E2" w:rsidTr="009661DD">
        <w:trPr>
          <w:trHeight w:val="15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9009E2" w:rsidRPr="009009E2" w:rsidTr="007842CE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604,5</w:t>
            </w:r>
          </w:p>
        </w:tc>
      </w:tr>
      <w:tr w:rsidR="009009E2" w:rsidRPr="009009E2" w:rsidTr="009009E2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604,5</w:t>
            </w:r>
          </w:p>
        </w:tc>
      </w:tr>
      <w:tr w:rsidR="009009E2" w:rsidRPr="009009E2" w:rsidTr="009009E2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-64,6</w:t>
            </w:r>
          </w:p>
        </w:tc>
      </w:tr>
      <w:tr w:rsidR="009009E2" w:rsidRPr="009009E2" w:rsidTr="009009E2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-64,6</w:t>
            </w:r>
          </w:p>
        </w:tc>
      </w:tr>
      <w:tr w:rsidR="009009E2" w:rsidRPr="009009E2" w:rsidTr="009009E2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4400,0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4400,0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</w:t>
            </w:r>
            <w:r w:rsidR="000C732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честве объекта налогообложения 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</w:t>
            </w:r>
            <w:r w:rsidR="000C732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честве объекта налогообложения 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9009E2" w:rsidRPr="009009E2" w:rsidTr="009009E2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3650,0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9009E2" w:rsidRPr="009009E2" w:rsidTr="009009E2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1350,0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</w:tr>
      <w:tr w:rsidR="009009E2" w:rsidRPr="009009E2" w:rsidTr="009009E2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</w:tr>
      <w:tr w:rsidR="009009E2" w:rsidRPr="009009E2" w:rsidTr="009009E2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1012,0</w:t>
            </w:r>
          </w:p>
        </w:tc>
      </w:tr>
      <w:tr w:rsidR="009009E2" w:rsidRPr="009009E2" w:rsidTr="007842CE">
        <w:trPr>
          <w:trHeight w:val="1155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792,0</w:t>
            </w:r>
          </w:p>
        </w:tc>
      </w:tr>
      <w:tr w:rsidR="009009E2" w:rsidRPr="009009E2" w:rsidTr="009661DD">
        <w:trPr>
          <w:trHeight w:val="84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560,0</w:t>
            </w:r>
          </w:p>
        </w:tc>
      </w:tr>
      <w:tr w:rsidR="009009E2" w:rsidRPr="009009E2" w:rsidTr="009009E2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232,0</w:t>
            </w:r>
          </w:p>
        </w:tc>
      </w:tr>
      <w:tr w:rsidR="009009E2" w:rsidRPr="009009E2" w:rsidTr="009009E2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232,0</w:t>
            </w:r>
          </w:p>
        </w:tc>
      </w:tr>
      <w:tr w:rsidR="009009E2" w:rsidRPr="009009E2" w:rsidTr="009009E2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9009E2" w:rsidRPr="009009E2" w:rsidTr="009009E2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9009E2" w:rsidRPr="009009E2" w:rsidTr="009009E2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</w:t>
            </w:r>
            <w:r w:rsidR="000C732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ия имущества, находящегося 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9009E2" w:rsidRPr="009009E2" w:rsidTr="009009E2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</w:t>
            </w:r>
            <w:r w:rsidR="000C732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ХОДЫ ОТ ОКАЗАНИЯ ПЛАТНЫХ УСЛУГ </w:t>
            </w: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4600,0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009E2" w:rsidRPr="009009E2" w:rsidTr="009009E2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009E2" w:rsidRPr="009009E2" w:rsidTr="007842CE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0C732D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ДОХОДЫ ОТ </w:t>
            </w:r>
            <w:r w:rsidR="009009E2"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9009E2" w:rsidRPr="009009E2" w:rsidTr="007842CE">
        <w:trPr>
          <w:trHeight w:val="5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9009E2" w:rsidRPr="009009E2" w:rsidTr="009009E2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9009E2" w:rsidRPr="009009E2" w:rsidTr="009009E2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654,0</w:t>
            </w:r>
          </w:p>
        </w:tc>
      </w:tr>
      <w:tr w:rsidR="009009E2" w:rsidRPr="009009E2" w:rsidTr="009009E2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9009E2" w:rsidRPr="009009E2" w:rsidTr="007842CE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9009E2" w:rsidRPr="009009E2" w:rsidTr="009009E2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</w:t>
            </w:r>
            <w:r w:rsidR="000C732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ного имущества, находящегося в 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9009E2" w:rsidRPr="009009E2" w:rsidTr="007842CE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9009E2" w:rsidRPr="009009E2" w:rsidTr="007842CE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9009E2" w:rsidRPr="009009E2" w:rsidTr="007842CE">
        <w:trPr>
          <w:trHeight w:val="6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55,0</w:t>
            </w:r>
          </w:p>
        </w:tc>
      </w:tr>
      <w:tr w:rsidR="009009E2" w:rsidRPr="009009E2" w:rsidTr="009661DD">
        <w:trPr>
          <w:trHeight w:val="675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009E2" w:rsidRPr="009009E2" w:rsidTr="009009E2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009E2" w:rsidRPr="009009E2" w:rsidTr="009009E2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9009E2" w:rsidRPr="009009E2" w:rsidTr="009009E2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000  1  16 11064 01 0000 140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9009E2" w:rsidRPr="009009E2" w:rsidTr="009009E2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на реализацию проекта по благоустройству территории кладбища в городском поселении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000 1 17 15030 13 0001 150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101,9</w:t>
            </w:r>
          </w:p>
        </w:tc>
      </w:tr>
      <w:tr w:rsidR="009009E2" w:rsidRPr="009009E2" w:rsidTr="009009E2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</w:t>
            </w:r>
            <w:r w:rsidR="000C7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родских поселений </w:t>
            </w: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реализацию проекта по оснащению звуковой и демонстрационной аппаратурой МК</w:t>
            </w:r>
            <w:r w:rsidR="000C7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«Молодежно-спортивный центр» </w:t>
            </w: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городского поселения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000 1 17 15030 13 0002 150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8,8</w:t>
            </w:r>
          </w:p>
        </w:tc>
      </w:tr>
      <w:tr w:rsidR="009009E2" w:rsidRPr="009009E2" w:rsidTr="009009E2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</w:t>
            </w:r>
            <w:r w:rsidR="000C7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</w:t>
            </w:r>
            <w:r w:rsidRPr="0090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реализацию проекта по обустройству детской площадки с установкой детского, игрового оборудования на ул. Октября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30,2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11681,5</w:t>
            </w:r>
          </w:p>
        </w:tc>
      </w:tr>
      <w:tr w:rsidR="009009E2" w:rsidRPr="009009E2" w:rsidTr="009009E2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11681,5</w:t>
            </w:r>
          </w:p>
        </w:tc>
      </w:tr>
      <w:tr w:rsidR="009009E2" w:rsidRPr="009009E2" w:rsidTr="007842CE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9009E2" w:rsidRPr="009009E2" w:rsidTr="007842CE">
        <w:trPr>
          <w:trHeight w:val="40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9009E2" w:rsidRPr="009009E2" w:rsidTr="009009E2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9009E2" w:rsidRPr="009009E2" w:rsidTr="009009E2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9009E2" w:rsidRPr="009009E2" w:rsidTr="009009E2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9009E2" w:rsidRPr="009009E2" w:rsidTr="009009E2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9009E2" w:rsidRPr="009009E2" w:rsidTr="007842CE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398,3</w:t>
            </w:r>
          </w:p>
        </w:tc>
      </w:tr>
      <w:tr w:rsidR="009009E2" w:rsidRPr="009009E2" w:rsidTr="009009E2">
        <w:trPr>
          <w:trHeight w:val="79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вып</w:t>
            </w:r>
            <w:r w:rsidR="000C732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олнение передаваемых полномочий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9009E2" w:rsidRPr="009009E2" w:rsidTr="007842CE">
        <w:trPr>
          <w:trHeight w:val="732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</w:t>
            </w:r>
            <w:r w:rsidR="000C732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и бюджетам городских поселений </w:t>
            </w: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388,3</w:t>
            </w:r>
          </w:p>
        </w:tc>
      </w:tr>
      <w:tr w:rsidR="009009E2" w:rsidRPr="009009E2" w:rsidTr="009009E2">
        <w:trPr>
          <w:trHeight w:val="4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  <w:tr w:rsidR="009009E2" w:rsidRPr="009009E2" w:rsidTr="007842CE">
        <w:trPr>
          <w:trHeight w:val="45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09E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  <w:tr w:rsidR="009009E2" w:rsidRPr="009009E2" w:rsidTr="009009E2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E2" w:rsidRPr="009009E2" w:rsidRDefault="009009E2" w:rsidP="009009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009E2" w:rsidRDefault="009009E2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541BA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"/>
        <w:gridCol w:w="6011"/>
        <w:gridCol w:w="614"/>
        <w:gridCol w:w="1086"/>
        <w:gridCol w:w="431"/>
        <w:gridCol w:w="1228"/>
        <w:gridCol w:w="36"/>
        <w:gridCol w:w="36"/>
        <w:gridCol w:w="36"/>
        <w:gridCol w:w="36"/>
        <w:gridCol w:w="36"/>
        <w:gridCol w:w="36"/>
        <w:gridCol w:w="36"/>
        <w:gridCol w:w="8"/>
      </w:tblGrid>
      <w:tr w:rsidR="001346CC" w:rsidTr="001346CC">
        <w:tc>
          <w:tcPr>
            <w:tcW w:w="9638" w:type="dxa"/>
            <w:gridSpan w:val="14"/>
            <w:shd w:val="clear" w:color="auto" w:fill="auto"/>
          </w:tcPr>
          <w:p w:rsidR="001346CC" w:rsidRDefault="001346CC" w:rsidP="001346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1346CC" w:rsidTr="001346CC">
        <w:tc>
          <w:tcPr>
            <w:tcW w:w="9638" w:type="dxa"/>
            <w:gridSpan w:val="14"/>
            <w:shd w:val="clear" w:color="auto" w:fill="auto"/>
          </w:tcPr>
          <w:p w:rsidR="001346CC" w:rsidRDefault="001346CC" w:rsidP="0013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346CC" w:rsidTr="001346CC">
        <w:tc>
          <w:tcPr>
            <w:tcW w:w="9638" w:type="dxa"/>
            <w:gridSpan w:val="14"/>
            <w:shd w:val="clear" w:color="auto" w:fill="auto"/>
          </w:tcPr>
          <w:p w:rsidR="001346CC" w:rsidRDefault="001346CC" w:rsidP="0013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346CC" w:rsidTr="001346CC">
        <w:tc>
          <w:tcPr>
            <w:tcW w:w="9638" w:type="dxa"/>
            <w:gridSpan w:val="14"/>
            <w:shd w:val="clear" w:color="auto" w:fill="auto"/>
          </w:tcPr>
          <w:p w:rsidR="001346CC" w:rsidRDefault="001346CC" w:rsidP="001346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«31» января 2024 г. № 200</w:t>
            </w: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230"/>
        </w:trPr>
        <w:tc>
          <w:tcPr>
            <w:tcW w:w="0" w:type="auto"/>
            <w:gridSpan w:val="7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</w:t>
            </w: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398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398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398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188" w:type="dxa"/>
          <w:trHeight w:val="398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gridSpan w:val="7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00"/>
        </w:trPr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5163.1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6200000990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8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2124.8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2124.8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20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284.8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284.8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6800000000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6800090010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2208.0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630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1999.9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239.9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239.9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3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6300051180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355.0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355.0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4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2477.8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2407.8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2407.8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</w:t>
            </w:r>
            <w:r w:rsidRPr="00A7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увеличение </w:t>
            </w:r>
            <w:r w:rsidR="000A775A" w:rsidRPr="00A7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объема</w:t>
            </w:r>
            <w:r w:rsidR="000A7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дорожного фонда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24508.2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9900002010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541BA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60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1268.4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1268.4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7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9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на частичное возмещение затрат организаций осуществляющих обеспечение населения услугами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9900010350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4400.2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4400.2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3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Октября)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99000S130П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3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(Благоустройство территории кладбища в городском поселении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99000S130К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990F200000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690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9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9619.6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9619.6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7700.0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8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7700.0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6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0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8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2230.0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2080.0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0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2080.0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0A775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82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(Оснащение звуковой и демонстрационной аппаратурой Муниципального казенного учреждения «Молодежно-спортивный центр» городского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99000S130А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8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505.0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420.0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420.0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81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37226.9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8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2336.0</w:t>
            </w: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0A775A" w:rsidRDefault="000A775A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1346CC" w:rsidRPr="001346CC" w:rsidTr="001346CC">
        <w:tc>
          <w:tcPr>
            <w:tcW w:w="9638" w:type="dxa"/>
            <w:shd w:val="clear" w:color="auto" w:fill="auto"/>
          </w:tcPr>
          <w:p w:rsidR="001346CC" w:rsidRPr="001346CC" w:rsidRDefault="001346CC" w:rsidP="001346CC">
            <w:pPr>
              <w:spacing w:after="0" w:line="240" w:lineRule="auto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1346CC" w:rsidRPr="001346CC" w:rsidTr="001346CC">
        <w:tc>
          <w:tcPr>
            <w:tcW w:w="9638" w:type="dxa"/>
            <w:shd w:val="clear" w:color="auto" w:fill="auto"/>
          </w:tcPr>
          <w:p w:rsidR="001346CC" w:rsidRPr="001346CC" w:rsidRDefault="001346CC" w:rsidP="001346CC">
            <w:pPr>
              <w:spacing w:after="0" w:line="240" w:lineRule="auto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346CC" w:rsidRPr="001346CC" w:rsidTr="001346CC">
        <w:tc>
          <w:tcPr>
            <w:tcW w:w="9638" w:type="dxa"/>
            <w:shd w:val="clear" w:color="auto" w:fill="auto"/>
          </w:tcPr>
          <w:p w:rsidR="001346CC" w:rsidRPr="001346CC" w:rsidRDefault="001346CC" w:rsidP="001346CC">
            <w:pPr>
              <w:spacing w:after="0" w:line="240" w:lineRule="auto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346CC" w:rsidRPr="001346CC" w:rsidTr="001346CC">
        <w:tc>
          <w:tcPr>
            <w:tcW w:w="9638" w:type="dxa"/>
            <w:shd w:val="clear" w:color="auto" w:fill="auto"/>
          </w:tcPr>
          <w:p w:rsidR="001346CC" w:rsidRPr="001346CC" w:rsidRDefault="001346CC" w:rsidP="001346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«31</w:t>
            </w: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января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</w:tr>
    </w:tbl>
    <w:p w:rsidR="001346CC" w:rsidRDefault="001346CC" w:rsidP="00A704AC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4"/>
        <w:gridCol w:w="1171"/>
        <w:gridCol w:w="821"/>
        <w:gridCol w:w="1167"/>
        <w:gridCol w:w="1378"/>
        <w:gridCol w:w="1026"/>
        <w:gridCol w:w="971"/>
      </w:tblGrid>
      <w:tr w:rsidR="001346CC" w:rsidRPr="001346CC" w:rsidTr="001346CC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" w:name="RANGE!B7:H8"/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2024 ГОД.</w:t>
            </w:r>
            <w:bookmarkEnd w:id="1"/>
          </w:p>
        </w:tc>
      </w:tr>
      <w:tr w:rsidR="001346CC" w:rsidRPr="001346CC" w:rsidTr="001346CC">
        <w:trPr>
          <w:trHeight w:val="29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346CC" w:rsidRPr="001346CC" w:rsidTr="001346CC">
        <w:trPr>
          <w:trHeight w:val="29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1346CC">
        <w:trPr>
          <w:trHeight w:val="600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1346CC" w:rsidRPr="001346CC" w:rsidTr="001346CC">
        <w:trPr>
          <w:trHeight w:val="240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1346CC" w:rsidRPr="001346CC" w:rsidTr="00541BA2">
        <w:trPr>
          <w:trHeight w:val="945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37 226,9</w:t>
            </w:r>
          </w:p>
        </w:tc>
      </w:tr>
      <w:tr w:rsidR="001346CC" w:rsidRPr="001346CC" w:rsidTr="001346CC">
        <w:trPr>
          <w:trHeight w:val="36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5 163,1</w:t>
            </w:r>
          </w:p>
        </w:tc>
      </w:tr>
      <w:tr w:rsidR="001346CC" w:rsidRPr="001346CC" w:rsidTr="001346CC">
        <w:trPr>
          <w:trHeight w:val="64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780,0</w:t>
            </w:r>
          </w:p>
        </w:tc>
      </w:tr>
      <w:tr w:rsidR="001346CC" w:rsidRPr="001346CC" w:rsidTr="001346CC">
        <w:trPr>
          <w:trHeight w:val="60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1346CC" w:rsidRPr="001346CC" w:rsidTr="001346CC">
        <w:trPr>
          <w:trHeight w:val="84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1346CC" w:rsidRPr="001346CC" w:rsidTr="001346CC">
        <w:trPr>
          <w:trHeight w:val="45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1346CC" w:rsidRPr="001346CC" w:rsidTr="001346CC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1346CC" w:rsidRPr="001346CC" w:rsidTr="001346CC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Законодательный (представительный) орган муниципального образования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1346CC" w:rsidRPr="001346CC" w:rsidTr="001346CC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1346CC" w:rsidRPr="001346CC" w:rsidTr="001346CC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1346CC" w:rsidRPr="001346CC" w:rsidTr="001346CC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A704A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Уплата </w:t>
            </w:r>
            <w:r w:rsidR="001346CC"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1346CC" w:rsidRPr="001346CC" w:rsidTr="001346CC">
        <w:trPr>
          <w:trHeight w:val="1058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2 124,8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2 124,8</w:t>
            </w:r>
          </w:p>
        </w:tc>
      </w:tr>
      <w:tr w:rsidR="001346CC" w:rsidRPr="001346CC" w:rsidTr="001346CC">
        <w:trPr>
          <w:trHeight w:val="60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1346CC" w:rsidRPr="001346CC" w:rsidTr="001346CC">
        <w:trPr>
          <w:trHeight w:val="40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A704A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обеспечение функций </w:t>
            </w:r>
            <w:r w:rsidR="001346CC"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294,8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284,8</w:t>
            </w:r>
          </w:p>
        </w:tc>
      </w:tr>
      <w:tr w:rsidR="001346CC" w:rsidRPr="001346CC" w:rsidTr="001346CC">
        <w:trPr>
          <w:trHeight w:val="51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284,8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346CC" w:rsidRPr="001346CC" w:rsidTr="001346CC">
        <w:trPr>
          <w:trHeight w:val="750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346CC" w:rsidRPr="001346CC" w:rsidTr="001346CC">
        <w:trPr>
          <w:trHeight w:val="61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6800090010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6800090010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2208,0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1948,0</w:t>
            </w:r>
          </w:p>
        </w:tc>
      </w:tr>
      <w:tr w:rsidR="001346CC" w:rsidRPr="001346CC" w:rsidTr="001346CC">
        <w:trPr>
          <w:trHeight w:val="67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1346CC" w:rsidRPr="001346CC" w:rsidTr="001346CC">
        <w:trPr>
          <w:trHeight w:val="53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2000,0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1999,9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239,9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239,9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A704A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Уплата </w:t>
            </w:r>
            <w:r w:rsidR="001346CC"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388,3</w:t>
            </w:r>
          </w:p>
        </w:tc>
      </w:tr>
      <w:tr w:rsidR="001346CC" w:rsidRPr="001346CC" w:rsidTr="001346CC">
        <w:trPr>
          <w:trHeight w:val="495"/>
        </w:trPr>
        <w:tc>
          <w:tcPr>
            <w:tcW w:w="24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388,3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355,0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355,0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33,3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33,3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2 477,8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2 407,8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2 407,8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увеличение </w:t>
            </w:r>
            <w:r w:rsidR="000A7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объема </w:t>
            </w: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дорожного фонда поселений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9900020400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24 508,2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1 460,0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1 460,0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1346CC" w:rsidRPr="001346CC" w:rsidTr="001346CC">
        <w:trPr>
          <w:trHeight w:val="49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346CC" w:rsidRPr="001346CC" w:rsidTr="001346CC">
        <w:trPr>
          <w:trHeight w:val="56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1 268,4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1 268,4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1346CC" w:rsidRPr="001346CC" w:rsidTr="001346CC">
        <w:trPr>
          <w:trHeight w:val="62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1346CC" w:rsidRPr="001346CC" w:rsidTr="001346CC">
        <w:trPr>
          <w:trHeight w:val="1035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на частичное возмещение затрат организаций осуществляющих обеспечение населения услугами водоснабжения и водоотведения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117,7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117,7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Безвозмездные перечисления текущего характера организациям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117,7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4 400,2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4 400,2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1 427,0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1 427,0</w:t>
            </w:r>
          </w:p>
        </w:tc>
      </w:tr>
      <w:tr w:rsidR="001346CC" w:rsidRPr="001346CC" w:rsidTr="001346CC">
        <w:trPr>
          <w:trHeight w:val="61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1 427,0</w:t>
            </w:r>
          </w:p>
        </w:tc>
      </w:tr>
      <w:tr w:rsidR="001346CC" w:rsidRPr="001346CC" w:rsidTr="001346CC">
        <w:trPr>
          <w:trHeight w:val="1035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Октября)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1346CC" w:rsidRPr="001346CC" w:rsidTr="001346CC">
        <w:trPr>
          <w:trHeight w:val="103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(Благоустройство территории кладбища в городском поселении город Чухлома Чухломского муниципального района Костромской области) 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1346CC" w:rsidRPr="001346CC" w:rsidTr="00FC4494">
        <w:trPr>
          <w:trHeight w:val="630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990F200000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</w:tr>
      <w:tr w:rsidR="001346CC" w:rsidRPr="001346CC" w:rsidTr="00FC4494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17 379,6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17 379,6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17 379,6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9 619,6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9 619,6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7 700,0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7 700,0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A704A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Уплата </w:t>
            </w:r>
            <w:r w:rsidR="001346CC"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2 405,4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2 405,4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2 230,0</w:t>
            </w:r>
          </w:p>
        </w:tc>
      </w:tr>
      <w:tr w:rsidR="001346CC" w:rsidRPr="001346CC" w:rsidTr="00FC4494">
        <w:trPr>
          <w:trHeight w:val="732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1346CC" w:rsidRPr="001346CC" w:rsidTr="001346CC">
        <w:trPr>
          <w:trHeight w:val="50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1346CC" w:rsidRPr="001346CC" w:rsidTr="00FC4494">
        <w:trPr>
          <w:trHeight w:val="1545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(Оснащение звуковой и демонстрационной аппаратурой Муниципального казенного учрежден</w:t>
            </w:r>
            <w:r w:rsidR="00A7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ия «Молодежно-спортивный центр»</w:t>
            </w: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городского поселения город Чухлома Чухломского муниципального района Костромской области)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1346CC" w:rsidRPr="001346CC" w:rsidTr="00FC4494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1346CC" w:rsidRPr="001346CC" w:rsidTr="00FC4494">
        <w:trPr>
          <w:trHeight w:val="525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1346CC" w:rsidRPr="001346CC" w:rsidTr="00FC4494">
        <w:trPr>
          <w:trHeight w:val="405"/>
        </w:trPr>
        <w:tc>
          <w:tcPr>
            <w:tcW w:w="249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2 146,1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2 146,1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2 146,1</w:t>
            </w:r>
          </w:p>
        </w:tc>
      </w:tr>
      <w:tr w:rsidR="001346CC" w:rsidRPr="001346CC" w:rsidTr="001346CC">
        <w:trPr>
          <w:trHeight w:val="780"/>
        </w:trPr>
        <w:tc>
          <w:tcPr>
            <w:tcW w:w="2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505,0</w:t>
            </w:r>
          </w:p>
        </w:tc>
      </w:tr>
      <w:tr w:rsidR="001346CC" w:rsidRPr="001346CC" w:rsidTr="001346CC">
        <w:trPr>
          <w:trHeight w:val="71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420,0</w:t>
            </w:r>
          </w:p>
        </w:tc>
      </w:tr>
      <w:tr w:rsidR="001346CC" w:rsidRPr="001346CC" w:rsidTr="001346CC">
        <w:trPr>
          <w:trHeight w:val="507"/>
        </w:trPr>
        <w:tc>
          <w:tcPr>
            <w:tcW w:w="249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420,0</w:t>
            </w:r>
          </w:p>
        </w:tc>
      </w:tr>
      <w:tr w:rsidR="001346CC" w:rsidRPr="001346CC" w:rsidTr="001346CC">
        <w:trPr>
          <w:trHeight w:val="915"/>
        </w:trPr>
        <w:tc>
          <w:tcPr>
            <w:tcW w:w="24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1 641,1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1 641,1</w:t>
            </w:r>
          </w:p>
        </w:tc>
      </w:tr>
      <w:tr w:rsidR="001346CC" w:rsidRPr="001346CC" w:rsidTr="001346CC">
        <w:trPr>
          <w:trHeight w:val="43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1 641,1</w:t>
            </w:r>
          </w:p>
        </w:tc>
      </w:tr>
      <w:tr w:rsidR="001346CC" w:rsidRPr="001346CC" w:rsidTr="001346CC">
        <w:trPr>
          <w:trHeight w:val="46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1346CC" w:rsidRPr="001346CC" w:rsidTr="001346CC">
        <w:trPr>
          <w:trHeight w:val="447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346CC" w:rsidRPr="001346CC" w:rsidTr="001346CC">
        <w:trPr>
          <w:trHeight w:val="46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346CC" w:rsidRPr="001346CC" w:rsidTr="001346CC">
        <w:trPr>
          <w:trHeight w:val="372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346CC" w:rsidRPr="001346CC" w:rsidTr="001346CC">
        <w:trPr>
          <w:trHeight w:val="52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346CC" w:rsidRPr="001346CC" w:rsidTr="001346CC">
        <w:trPr>
          <w:trHeight w:val="585"/>
        </w:trPr>
        <w:tc>
          <w:tcPr>
            <w:tcW w:w="249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346CC" w:rsidRPr="001346CC" w:rsidTr="001346CC">
        <w:trPr>
          <w:trHeight w:val="315"/>
        </w:trPr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37 226,9</w:t>
            </w:r>
          </w:p>
        </w:tc>
      </w:tr>
      <w:tr w:rsidR="001346CC" w:rsidRPr="001346CC" w:rsidTr="00541BA2">
        <w:trPr>
          <w:trHeight w:val="315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Дефицит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CC" w:rsidRPr="001346CC" w:rsidRDefault="001346CC" w:rsidP="00134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346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2336,0</w:t>
            </w:r>
          </w:p>
        </w:tc>
      </w:tr>
    </w:tbl>
    <w:p w:rsidR="001346CC" w:rsidRDefault="001346CC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222" w:type="pct"/>
        <w:tblLook w:val="0000" w:firstRow="0" w:lastRow="0" w:firstColumn="0" w:lastColumn="0" w:noHBand="0" w:noVBand="0"/>
      </w:tblPr>
      <w:tblGrid>
        <w:gridCol w:w="1983"/>
        <w:gridCol w:w="1726"/>
        <w:gridCol w:w="1570"/>
        <w:gridCol w:w="4360"/>
        <w:gridCol w:w="427"/>
      </w:tblGrid>
      <w:tr w:rsidR="00541BA2" w:rsidTr="00541BA2">
        <w:trPr>
          <w:gridAfter w:val="1"/>
          <w:wAfter w:w="427" w:type="dxa"/>
        </w:trPr>
        <w:tc>
          <w:tcPr>
            <w:tcW w:w="9638" w:type="dxa"/>
            <w:gridSpan w:val="4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541BA2" w:rsidTr="00541BA2">
        <w:trPr>
          <w:gridAfter w:val="1"/>
          <w:wAfter w:w="427" w:type="dxa"/>
        </w:trPr>
        <w:tc>
          <w:tcPr>
            <w:tcW w:w="9638" w:type="dxa"/>
            <w:gridSpan w:val="4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541BA2" w:rsidTr="00541BA2">
        <w:trPr>
          <w:gridAfter w:val="1"/>
          <w:wAfter w:w="427" w:type="dxa"/>
        </w:trPr>
        <w:tc>
          <w:tcPr>
            <w:tcW w:w="9638" w:type="dxa"/>
            <w:gridSpan w:val="4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541BA2" w:rsidTr="00541BA2">
        <w:trPr>
          <w:gridAfter w:val="1"/>
          <w:wAfter w:w="427" w:type="dxa"/>
        </w:trPr>
        <w:tc>
          <w:tcPr>
            <w:tcW w:w="9638" w:type="dxa"/>
            <w:gridSpan w:val="4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«31» января 2024 г. № 200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ДОРОЖНОГО ФОНДА ГОРОДСКОГО ПОСЕЛЕНИЯ ГОРОД ЧУХЛОМА ЧУХЛОМСКОГО МУНИЦИПАЛЬНОГО РАЙО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КОСТРОМСКОЙ ОБЛАСТИ НА 2024 </w:t>
            </w:r>
            <w:r w:rsidRPr="0054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</w:t>
            </w: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2301,40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574,40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</w:t>
            </w:r>
            <w:r w:rsidR="00A70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дифференцированных нормативов</w:t>
            </w:r>
            <w:r w:rsidRPr="0054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отчислений в местные бюджеты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-64,60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1183,90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2407,80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увеличение</w:t>
            </w:r>
            <w:r w:rsidR="000A7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объема </w:t>
            </w: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фонда поселений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1183,90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1223,90</w:t>
            </w:r>
          </w:p>
        </w:tc>
      </w:tr>
      <w:tr w:rsidR="00541BA2" w:rsidRPr="00541BA2" w:rsidTr="00541BA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541BA2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Приложение № 5</w:t>
      </w:r>
    </w:p>
    <w:p w:rsidR="00541BA2" w:rsidRDefault="00541BA2" w:rsidP="00541BA2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к решению Совета депутатов</w:t>
      </w:r>
    </w:p>
    <w:p w:rsidR="00541BA2" w:rsidRDefault="00541BA2" w:rsidP="00541BA2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городского поселения город</w:t>
      </w:r>
    </w:p>
    <w:p w:rsidR="00541BA2" w:rsidRDefault="00541BA2" w:rsidP="00541BA2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Чу</w:t>
      </w:r>
      <w:r w:rsidR="00A704AC">
        <w:rPr>
          <w:rFonts w:ascii="Times New Roman" w:hAnsi="Times New Roman" w:cs="Times New Roman"/>
          <w:sz w:val="16"/>
          <w:szCs w:val="16"/>
          <w:lang w:eastAsia="zh-CN"/>
        </w:rPr>
        <w:t xml:space="preserve">хлома от «31» января 2024 г. № </w:t>
      </w:r>
      <w:r>
        <w:rPr>
          <w:rFonts w:ascii="Times New Roman" w:hAnsi="Times New Roman" w:cs="Times New Roman"/>
          <w:sz w:val="16"/>
          <w:szCs w:val="16"/>
          <w:lang w:eastAsia="zh-CN"/>
        </w:rPr>
        <w:t>200</w:t>
      </w: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541BA2" w:rsidTr="000A775A">
        <w:trPr>
          <w:trHeight w:val="1160"/>
        </w:trPr>
        <w:tc>
          <w:tcPr>
            <w:tcW w:w="9355" w:type="dxa"/>
            <w:shd w:val="clear" w:color="auto" w:fill="auto"/>
          </w:tcPr>
          <w:p w:rsidR="00541BA2" w:rsidRDefault="00541BA2" w:rsidP="00541BA2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 дефицита бюджета городского поселения город Чухлома Чухломского муниципального района Костромской области на 2024 год</w:t>
            </w:r>
          </w:p>
        </w:tc>
      </w:tr>
    </w:tbl>
    <w:p w:rsidR="00541BA2" w:rsidRDefault="00541BA2" w:rsidP="00541BA2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5163"/>
        <w:gridCol w:w="3270"/>
        <w:gridCol w:w="1195"/>
      </w:tblGrid>
      <w:tr w:rsidR="00541BA2" w:rsidTr="000A775A">
        <w:trPr>
          <w:trHeight w:val="656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2336,0</w:t>
            </w:r>
          </w:p>
          <w:p w:rsidR="00541BA2" w:rsidRDefault="00541BA2" w:rsidP="000A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A704AC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</w:t>
            </w:r>
            <w:r w:rsidR="00541B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кредитов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кредитных организаций в валюте </w:t>
            </w:r>
            <w:r w:rsidR="00541B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A704AC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</w:t>
            </w:r>
            <w:bookmarkStart w:id="2" w:name="_GoBack"/>
            <w:bookmarkEnd w:id="2"/>
            <w:r w:rsidR="00541B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41BA2" w:rsidTr="000A775A">
        <w:trPr>
          <w:trHeight w:val="610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541BA2" w:rsidRDefault="00541BA2" w:rsidP="000A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2336,00</w:t>
            </w:r>
          </w:p>
          <w:p w:rsidR="00541BA2" w:rsidRDefault="00541BA2" w:rsidP="000A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bookmarkStart w:id="3" w:name="__DdeLink__425_183240291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bookmarkEnd w:id="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4890,9</w:t>
            </w:r>
          </w:p>
          <w:p w:rsidR="00541BA2" w:rsidRDefault="00541BA2" w:rsidP="000A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-34890,9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-34890,9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-34890,9</w:t>
            </w:r>
          </w:p>
        </w:tc>
      </w:tr>
      <w:tr w:rsidR="00541BA2" w:rsidTr="000A775A">
        <w:trPr>
          <w:trHeight w:val="471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</w:t>
            </w:r>
            <w:bookmarkStart w:id="4" w:name="__DdeLink__413_1840594766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37226,9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+37226,9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+37226,9</w:t>
            </w:r>
          </w:p>
        </w:tc>
      </w:tr>
      <w:tr w:rsidR="00541BA2" w:rsidTr="000A775A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541BA2" w:rsidRDefault="00541BA2" w:rsidP="000A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+37226,9</w:t>
            </w:r>
          </w:p>
        </w:tc>
      </w:tr>
    </w:tbl>
    <w:p w:rsidR="00541BA2" w:rsidRDefault="00541BA2" w:rsidP="00541BA2">
      <w:pPr>
        <w:tabs>
          <w:tab w:val="left" w:pos="2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41BA2" w:rsidRPr="00F65D15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sectPr w:rsidR="00541BA2" w:rsidRPr="00F65D15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DD" w:rsidRDefault="009661DD" w:rsidP="00DE0F90">
      <w:pPr>
        <w:spacing w:after="0" w:line="240" w:lineRule="auto"/>
      </w:pPr>
      <w:r>
        <w:separator/>
      </w:r>
    </w:p>
  </w:endnote>
  <w:endnote w:type="continuationSeparator" w:id="0">
    <w:p w:rsidR="009661DD" w:rsidRDefault="009661DD" w:rsidP="00D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DD" w:rsidRDefault="009661DD" w:rsidP="00DE0F90">
      <w:pPr>
        <w:spacing w:after="0" w:line="240" w:lineRule="auto"/>
      </w:pPr>
      <w:r>
        <w:separator/>
      </w:r>
    </w:p>
  </w:footnote>
  <w:footnote w:type="continuationSeparator" w:id="0">
    <w:p w:rsidR="009661DD" w:rsidRDefault="009661DD" w:rsidP="00DE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66"/>
    <w:rsid w:val="00066A78"/>
    <w:rsid w:val="0008651B"/>
    <w:rsid w:val="000A775A"/>
    <w:rsid w:val="000C732D"/>
    <w:rsid w:val="001210CB"/>
    <w:rsid w:val="001346CC"/>
    <w:rsid w:val="0016174E"/>
    <w:rsid w:val="001650C3"/>
    <w:rsid w:val="001B22E7"/>
    <w:rsid w:val="001B752F"/>
    <w:rsid w:val="001C420F"/>
    <w:rsid w:val="001F7275"/>
    <w:rsid w:val="002056C1"/>
    <w:rsid w:val="0024588C"/>
    <w:rsid w:val="002A72CC"/>
    <w:rsid w:val="0031247B"/>
    <w:rsid w:val="00316ACB"/>
    <w:rsid w:val="00336DEE"/>
    <w:rsid w:val="003505F7"/>
    <w:rsid w:val="00372F40"/>
    <w:rsid w:val="00383CB5"/>
    <w:rsid w:val="003A29BA"/>
    <w:rsid w:val="003A5240"/>
    <w:rsid w:val="003C1523"/>
    <w:rsid w:val="003E6DD0"/>
    <w:rsid w:val="004E5192"/>
    <w:rsid w:val="00506EBB"/>
    <w:rsid w:val="00513F59"/>
    <w:rsid w:val="00525382"/>
    <w:rsid w:val="00541BA2"/>
    <w:rsid w:val="005757CC"/>
    <w:rsid w:val="005877F8"/>
    <w:rsid w:val="005D251C"/>
    <w:rsid w:val="005E4713"/>
    <w:rsid w:val="0066177C"/>
    <w:rsid w:val="00686214"/>
    <w:rsid w:val="007169DE"/>
    <w:rsid w:val="007842CE"/>
    <w:rsid w:val="007A1DE0"/>
    <w:rsid w:val="007F1FE0"/>
    <w:rsid w:val="007F265B"/>
    <w:rsid w:val="00805B91"/>
    <w:rsid w:val="008132AF"/>
    <w:rsid w:val="00833C85"/>
    <w:rsid w:val="00835F55"/>
    <w:rsid w:val="008969D3"/>
    <w:rsid w:val="008A54F2"/>
    <w:rsid w:val="008E7902"/>
    <w:rsid w:val="008F19F7"/>
    <w:rsid w:val="009009E2"/>
    <w:rsid w:val="0092799B"/>
    <w:rsid w:val="009661DD"/>
    <w:rsid w:val="00982ECB"/>
    <w:rsid w:val="009A27A6"/>
    <w:rsid w:val="009B1A0B"/>
    <w:rsid w:val="00A65B8C"/>
    <w:rsid w:val="00A704AC"/>
    <w:rsid w:val="00B276A6"/>
    <w:rsid w:val="00B56014"/>
    <w:rsid w:val="00B57044"/>
    <w:rsid w:val="00B9639A"/>
    <w:rsid w:val="00BB359D"/>
    <w:rsid w:val="00BF450E"/>
    <w:rsid w:val="00C2473A"/>
    <w:rsid w:val="00CA1830"/>
    <w:rsid w:val="00CD2D2F"/>
    <w:rsid w:val="00CF40AD"/>
    <w:rsid w:val="00D03C66"/>
    <w:rsid w:val="00D37DB3"/>
    <w:rsid w:val="00D52593"/>
    <w:rsid w:val="00D74618"/>
    <w:rsid w:val="00DC2918"/>
    <w:rsid w:val="00DE0F90"/>
    <w:rsid w:val="00DF4E9D"/>
    <w:rsid w:val="00E30EC3"/>
    <w:rsid w:val="00E34355"/>
    <w:rsid w:val="00E473C7"/>
    <w:rsid w:val="00E50492"/>
    <w:rsid w:val="00E57606"/>
    <w:rsid w:val="00E62F26"/>
    <w:rsid w:val="00EA0535"/>
    <w:rsid w:val="00EA60CF"/>
    <w:rsid w:val="00EB4352"/>
    <w:rsid w:val="00EC38BD"/>
    <w:rsid w:val="00F142FC"/>
    <w:rsid w:val="00F65D15"/>
    <w:rsid w:val="00F9355F"/>
    <w:rsid w:val="00F93971"/>
    <w:rsid w:val="00FA4120"/>
    <w:rsid w:val="00FB3205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32D5-9A92-4F99-927B-FABEEDBF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B72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DC1EBA"/>
  </w:style>
  <w:style w:type="character" w:customStyle="1" w:styleId="a6">
    <w:name w:val="Выделение жирным"/>
    <w:rsid w:val="00790979"/>
    <w:rPr>
      <w:b/>
      <w:bCs/>
    </w:rPr>
  </w:style>
  <w:style w:type="paragraph" w:customStyle="1" w:styleId="a7">
    <w:name w:val="Заголовок"/>
    <w:basedOn w:val="a"/>
    <w:next w:val="a8"/>
    <w:qFormat/>
    <w:rsid w:val="00DC1E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D2EA2"/>
    <w:pPr>
      <w:spacing w:after="140" w:line="288" w:lineRule="auto"/>
    </w:pPr>
  </w:style>
  <w:style w:type="paragraph" w:styleId="a9">
    <w:name w:val="List"/>
    <w:basedOn w:val="a8"/>
    <w:rsid w:val="005D2EA2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DC1EBA"/>
  </w:style>
  <w:style w:type="paragraph" w:customStyle="1" w:styleId="af0">
    <w:name w:val="Заголовок таблицы"/>
    <w:basedOn w:val="af"/>
    <w:qFormat/>
    <w:rsid w:val="00DC1EBA"/>
  </w:style>
  <w:style w:type="numbering" w:customStyle="1" w:styleId="11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  <w:style w:type="numbering" w:customStyle="1" w:styleId="5">
    <w:name w:val="Нет списка5"/>
    <w:next w:val="a2"/>
    <w:uiPriority w:val="99"/>
    <w:semiHidden/>
    <w:unhideWhenUsed/>
    <w:rsid w:val="00DE0F90"/>
  </w:style>
  <w:style w:type="paragraph" w:styleId="af1">
    <w:name w:val="header"/>
    <w:basedOn w:val="a"/>
    <w:link w:val="af2"/>
    <w:uiPriority w:val="99"/>
    <w:unhideWhenUsed/>
    <w:rsid w:val="00D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0F90"/>
    <w:rPr>
      <w:rFonts w:ascii="Calibri" w:eastAsia="Calibri" w:hAnsi="Calibri"/>
      <w:color w:val="00000A"/>
      <w:sz w:val="22"/>
    </w:rPr>
  </w:style>
  <w:style w:type="paragraph" w:styleId="af3">
    <w:name w:val="footer"/>
    <w:basedOn w:val="a"/>
    <w:link w:val="af4"/>
    <w:uiPriority w:val="99"/>
    <w:unhideWhenUsed/>
    <w:rsid w:val="00D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0F90"/>
    <w:rPr>
      <w:rFonts w:ascii="Calibri" w:eastAsia="Calibri" w:hAnsi="Calibri"/>
      <w:color w:val="00000A"/>
      <w:sz w:val="22"/>
    </w:rPr>
  </w:style>
  <w:style w:type="numbering" w:customStyle="1" w:styleId="6">
    <w:name w:val="Нет списка6"/>
    <w:next w:val="a2"/>
    <w:uiPriority w:val="99"/>
    <w:semiHidden/>
    <w:unhideWhenUsed/>
    <w:rsid w:val="00B276A6"/>
  </w:style>
  <w:style w:type="numbering" w:customStyle="1" w:styleId="7">
    <w:name w:val="Нет списка7"/>
    <w:next w:val="a2"/>
    <w:uiPriority w:val="99"/>
    <w:semiHidden/>
    <w:unhideWhenUsed/>
    <w:rsid w:val="00E34355"/>
  </w:style>
  <w:style w:type="character" w:styleId="af5">
    <w:name w:val="Hyperlink"/>
    <w:basedOn w:val="a0"/>
    <w:uiPriority w:val="99"/>
    <w:semiHidden/>
    <w:unhideWhenUsed/>
    <w:rsid w:val="00E34355"/>
    <w:rPr>
      <w:color w:val="0563C1"/>
      <w:u w:val="single"/>
    </w:rPr>
  </w:style>
  <w:style w:type="paragraph" w:customStyle="1" w:styleId="font5">
    <w:name w:val="font5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font6">
    <w:name w:val="font6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65D15"/>
  </w:style>
  <w:style w:type="paragraph" w:styleId="af6">
    <w:name w:val="List Paragraph"/>
    <w:basedOn w:val="a"/>
    <w:uiPriority w:val="34"/>
    <w:qFormat/>
    <w:rsid w:val="00506EBB"/>
    <w:pPr>
      <w:ind w:left="720"/>
      <w:contextualSpacing/>
    </w:pPr>
  </w:style>
  <w:style w:type="numbering" w:customStyle="1" w:styleId="9">
    <w:name w:val="Нет списка9"/>
    <w:next w:val="a2"/>
    <w:uiPriority w:val="99"/>
    <w:semiHidden/>
    <w:unhideWhenUsed/>
    <w:rsid w:val="00066A78"/>
  </w:style>
  <w:style w:type="numbering" w:customStyle="1" w:styleId="100">
    <w:name w:val="Нет списка10"/>
    <w:next w:val="a2"/>
    <w:uiPriority w:val="99"/>
    <w:semiHidden/>
    <w:unhideWhenUsed/>
    <w:rsid w:val="00316ACB"/>
  </w:style>
  <w:style w:type="numbering" w:customStyle="1" w:styleId="110">
    <w:name w:val="Нет списка11"/>
    <w:next w:val="a2"/>
    <w:uiPriority w:val="99"/>
    <w:semiHidden/>
    <w:unhideWhenUsed/>
    <w:rsid w:val="00D37DB3"/>
  </w:style>
  <w:style w:type="numbering" w:customStyle="1" w:styleId="12">
    <w:name w:val="Нет списка12"/>
    <w:next w:val="a2"/>
    <w:uiPriority w:val="99"/>
    <w:semiHidden/>
    <w:unhideWhenUsed/>
    <w:rsid w:val="002056C1"/>
  </w:style>
  <w:style w:type="numbering" w:customStyle="1" w:styleId="13">
    <w:name w:val="Нет списка13"/>
    <w:next w:val="a2"/>
    <w:uiPriority w:val="99"/>
    <w:semiHidden/>
    <w:unhideWhenUsed/>
    <w:rsid w:val="0066177C"/>
  </w:style>
  <w:style w:type="numbering" w:customStyle="1" w:styleId="14">
    <w:name w:val="Нет списка14"/>
    <w:next w:val="a2"/>
    <w:uiPriority w:val="99"/>
    <w:semiHidden/>
    <w:unhideWhenUsed/>
    <w:rsid w:val="001346CC"/>
  </w:style>
  <w:style w:type="character" w:customStyle="1" w:styleId="ajlvsn">
    <w:name w:val="ajlvsn"/>
    <w:basedOn w:val="a0"/>
    <w:rsid w:val="001346CC"/>
  </w:style>
  <w:style w:type="character" w:customStyle="1" w:styleId="alylm">
    <w:name w:val="alylm"/>
    <w:basedOn w:val="a0"/>
    <w:rsid w:val="0013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0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257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27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90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67E5-9E51-454E-97A8-03FA6BA8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8332</Words>
  <Characters>47494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HP_G6-1317SR</cp:lastModifiedBy>
  <cp:revision>2</cp:revision>
  <cp:lastPrinted>2023-11-23T11:55:00Z</cp:lastPrinted>
  <dcterms:created xsi:type="dcterms:W3CDTF">2024-02-05T12:15:00Z</dcterms:created>
  <dcterms:modified xsi:type="dcterms:W3CDTF">2024-02-05T12:15:00Z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